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34" w:rsidRDefault="00CE7C34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940425" cy="81380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C34" w:rsidRDefault="00CE7C34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</w:p>
    <w:p w:rsidR="00CE7C34" w:rsidRDefault="00CE7C34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</w:p>
    <w:p w:rsidR="00CE7C34" w:rsidRDefault="00CE7C34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</w:p>
    <w:p w:rsidR="00CE7C34" w:rsidRDefault="00CE7C34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</w:p>
    <w:p w:rsidR="00CE7C34" w:rsidRDefault="00CE7C34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Arial"/>
          <w:sz w:val="28"/>
          <w:szCs w:val="28"/>
        </w:rPr>
        <w:lastRenderedPageBreak/>
        <w:t>раскрытие персональных данных неопределенному кругу лиц;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76D89" w:rsidRDefault="00976D89" w:rsidP="00976D89">
      <w:pPr>
        <w:pStyle w:val="1"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76D89" w:rsidRDefault="00976D89" w:rsidP="00976D89">
      <w:pPr>
        <w:pStyle w:val="1"/>
        <w:widowControl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–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976D89" w:rsidRDefault="00976D89" w:rsidP="00976D89">
      <w:pPr>
        <w:pStyle w:val="1"/>
        <w:widowControl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1.5. МБДОУ детский сад №</w:t>
      </w:r>
      <w:r w:rsidR="009B354B"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 w:cs="Arial"/>
          <w:sz w:val="28"/>
          <w:szCs w:val="28"/>
        </w:rPr>
        <w:t xml:space="preserve"> «</w:t>
      </w:r>
      <w:r w:rsidR="009B354B">
        <w:rPr>
          <w:rFonts w:ascii="Times New Roman" w:hAnsi="Times New Roman" w:cs="Arial"/>
          <w:sz w:val="28"/>
          <w:szCs w:val="28"/>
        </w:rPr>
        <w:t>Катюша</w:t>
      </w:r>
      <w:r>
        <w:rPr>
          <w:rFonts w:ascii="Times New Roman" w:hAnsi="Times New Roman" w:cs="Arial"/>
          <w:sz w:val="28"/>
          <w:szCs w:val="28"/>
        </w:rPr>
        <w:t>»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– оператор персональных данных – обязано:</w:t>
      </w:r>
    </w:p>
    <w:p w:rsidR="00976D89" w:rsidRDefault="00976D89" w:rsidP="00976D89">
      <w:pPr>
        <w:pStyle w:val="1"/>
        <w:widowControl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976D89" w:rsidRDefault="00976D89" w:rsidP="00976D89">
      <w:pPr>
        <w:pStyle w:val="1"/>
        <w:widowControl/>
        <w:tabs>
          <w:tab w:val="left" w:pos="0"/>
        </w:tabs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</w:t>
      </w:r>
      <w:r>
        <w:rPr>
          <w:rFonts w:ascii="Times New Roman" w:hAnsi="Times New Roman"/>
          <w:sz w:val="28"/>
          <w:szCs w:val="28"/>
        </w:rPr>
        <w:lastRenderedPageBreak/>
        <w:t>персональных данных, или иным соглашением между МБДОУ детским садом №</w:t>
      </w:r>
      <w:r w:rsidR="009B35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="009B354B">
        <w:rPr>
          <w:rFonts w:ascii="Times New Roman" w:hAnsi="Times New Roman"/>
          <w:sz w:val="28"/>
          <w:szCs w:val="28"/>
        </w:rPr>
        <w:t>Катюша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субъектом персональных данных.</w:t>
      </w:r>
      <w:proofErr w:type="gramEnd"/>
    </w:p>
    <w:p w:rsidR="00976D89" w:rsidRDefault="00976D89" w:rsidP="00976D89">
      <w:pPr>
        <w:pStyle w:val="ConsPlusNormal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1.6. МБДОУ детский сад №</w:t>
      </w:r>
      <w:r w:rsidR="009B354B"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 w:cs="Arial"/>
          <w:sz w:val="28"/>
          <w:szCs w:val="28"/>
        </w:rPr>
        <w:t xml:space="preserve"> «</w:t>
      </w:r>
      <w:r w:rsidR="009B354B">
        <w:rPr>
          <w:rFonts w:ascii="Times New Roman" w:hAnsi="Times New Roman" w:cs="Arial"/>
          <w:sz w:val="28"/>
          <w:szCs w:val="28"/>
        </w:rPr>
        <w:t>Катюша</w:t>
      </w:r>
      <w:r>
        <w:rPr>
          <w:rFonts w:ascii="Times New Roman" w:hAnsi="Times New Roman" w:cs="Arial"/>
          <w:sz w:val="28"/>
          <w:szCs w:val="28"/>
        </w:rPr>
        <w:t xml:space="preserve">» 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вправе:</w:t>
      </w:r>
    </w:p>
    <w:p w:rsidR="00976D89" w:rsidRDefault="00976D89" w:rsidP="00976D89">
      <w:pPr>
        <w:pStyle w:val="ConsPlusNormal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1.6.1.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976D89" w:rsidRDefault="00976D89" w:rsidP="00976D89">
      <w:pPr>
        <w:pStyle w:val="ConsPlusNormal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1.6.2.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976D89" w:rsidRDefault="00976D89" w:rsidP="00976D89">
      <w:pPr>
        <w:pStyle w:val="ConsPlusNormal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1.7. Работники, родители, законные представители воспитанников, иные субъекты персональных данных обязаны: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1.7.1. В случаях, предусмотренных законодательством, предоставлять МБДОУ  детскому саду №</w:t>
      </w:r>
      <w:r w:rsidR="009B354B"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 w:cs="Arial"/>
          <w:sz w:val="28"/>
          <w:szCs w:val="28"/>
        </w:rPr>
        <w:t xml:space="preserve"> «</w:t>
      </w:r>
      <w:r w:rsidR="009B354B">
        <w:rPr>
          <w:rFonts w:ascii="Times New Roman" w:hAnsi="Times New Roman" w:cs="Arial"/>
          <w:sz w:val="28"/>
          <w:szCs w:val="28"/>
        </w:rPr>
        <w:t>Катюша</w:t>
      </w:r>
      <w:r>
        <w:rPr>
          <w:rFonts w:ascii="Times New Roman" w:hAnsi="Times New Roman" w:cs="Arial"/>
          <w:sz w:val="28"/>
          <w:szCs w:val="28"/>
        </w:rPr>
        <w:t xml:space="preserve">» 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достоверные персональные данные.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1.7.2. При изменении персональных данных, обнаружении ошибок или неточностей в них незамедлительно сообщать об этом МБДОУ  детскому саду </w:t>
      </w:r>
      <w:r w:rsidR="009B354B">
        <w:rPr>
          <w:rFonts w:ascii="Times New Roman" w:hAnsi="Times New Roman" w:cs="Arial"/>
          <w:sz w:val="28"/>
          <w:szCs w:val="28"/>
        </w:rPr>
        <w:t>№3 «Катюша»</w:t>
      </w:r>
      <w:r>
        <w:rPr>
          <w:rFonts w:ascii="Times New Roman" w:hAnsi="Times New Roman" w:cs="Arial"/>
          <w:sz w:val="28"/>
          <w:szCs w:val="28"/>
        </w:rPr>
        <w:t>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 Субъекты персональных данных вправе: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1.8.2. Требовать от МБДОУ детского сада </w:t>
      </w:r>
      <w:r w:rsidR="009B354B">
        <w:rPr>
          <w:rFonts w:ascii="Times New Roman" w:hAnsi="Times New Roman" w:cs="Arial"/>
          <w:sz w:val="28"/>
          <w:szCs w:val="28"/>
        </w:rPr>
        <w:t>№3 «Катюша»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1.8.3. Дополнить персональные данные оценочного характера заявлением, выражающим собственную точку зрения.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1.8.4. Обжаловать действия или бездействие МБДОУ детского сада №</w:t>
      </w:r>
      <w:r w:rsidR="009B354B"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 w:cs="Arial"/>
          <w:sz w:val="28"/>
          <w:szCs w:val="28"/>
        </w:rPr>
        <w:t xml:space="preserve"> «</w:t>
      </w:r>
      <w:r w:rsidR="009B354B">
        <w:rPr>
          <w:rFonts w:ascii="Times New Roman" w:hAnsi="Times New Roman" w:cs="Arial"/>
          <w:sz w:val="28"/>
          <w:szCs w:val="28"/>
        </w:rPr>
        <w:t>Катюша</w:t>
      </w:r>
      <w:r>
        <w:rPr>
          <w:rFonts w:ascii="Times New Roman" w:hAnsi="Times New Roman" w:cs="Arial"/>
          <w:sz w:val="28"/>
          <w:szCs w:val="28"/>
        </w:rPr>
        <w:t>» в уполномоченном органе по защите прав субъектов персональных данных или в судебном порядке.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сбора персональных данных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2.1. Целями сбора персональных данных МБДОУ детского сада №</w:t>
      </w:r>
      <w:r w:rsidR="009B354B">
        <w:rPr>
          <w:rFonts w:ascii="Times New Roman" w:hAnsi="Times New Roman" w:cs="Arial"/>
          <w:sz w:val="28"/>
          <w:szCs w:val="28"/>
        </w:rPr>
        <w:t>3</w:t>
      </w:r>
      <w:r>
        <w:rPr>
          <w:rFonts w:ascii="Times New Roman" w:hAnsi="Times New Roman" w:cs="Arial"/>
          <w:sz w:val="28"/>
          <w:szCs w:val="28"/>
        </w:rPr>
        <w:t xml:space="preserve"> «</w:t>
      </w:r>
      <w:r w:rsidR="009B354B">
        <w:rPr>
          <w:rFonts w:ascii="Times New Roman" w:hAnsi="Times New Roman" w:cs="Arial"/>
          <w:sz w:val="28"/>
          <w:szCs w:val="28"/>
        </w:rPr>
        <w:t>Катюша</w:t>
      </w:r>
      <w:r>
        <w:rPr>
          <w:rFonts w:ascii="Times New Roman" w:hAnsi="Times New Roman" w:cs="Arial"/>
          <w:sz w:val="28"/>
          <w:szCs w:val="28"/>
        </w:rPr>
        <w:t>»</w:t>
      </w:r>
      <w:r>
        <w:rPr>
          <w:rFonts w:ascii="Times New Roman" w:hAnsi="Times New Roman" w:cs="Arial"/>
          <w:i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являются: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Организация воспитательно-образовательного процесса в соответствии с законодательством и уставом МБДОУ детского сада»</w:t>
      </w:r>
      <w:r w:rsidR="009B354B" w:rsidRPr="009B354B">
        <w:rPr>
          <w:rFonts w:ascii="Times New Roman" w:hAnsi="Times New Roman"/>
          <w:sz w:val="28"/>
          <w:szCs w:val="28"/>
        </w:rPr>
        <w:t xml:space="preserve"> </w:t>
      </w:r>
      <w:r w:rsidR="009B354B">
        <w:rPr>
          <w:rFonts w:ascii="Times New Roman" w:hAnsi="Times New Roman"/>
          <w:sz w:val="28"/>
          <w:szCs w:val="28"/>
        </w:rPr>
        <w:t>№3 «Катюша»</w:t>
      </w:r>
      <w:r>
        <w:rPr>
          <w:rFonts w:ascii="Times New Roman" w:hAnsi="Times New Roman"/>
          <w:sz w:val="28"/>
          <w:szCs w:val="28"/>
        </w:rPr>
        <w:t>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Регулирование трудовых отношений с работниками МБДОУ детского сада </w:t>
      </w:r>
      <w:r w:rsidR="009B354B">
        <w:rPr>
          <w:rFonts w:ascii="Times New Roman" w:hAnsi="Times New Roman"/>
          <w:sz w:val="28"/>
          <w:szCs w:val="28"/>
        </w:rPr>
        <w:t>№3 «Катюша»</w:t>
      </w:r>
      <w:r>
        <w:rPr>
          <w:rFonts w:ascii="Times New Roman" w:hAnsi="Times New Roman"/>
          <w:sz w:val="28"/>
          <w:szCs w:val="28"/>
        </w:rPr>
        <w:t>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2.1.3.Реализация</w:t>
      </w:r>
      <w:r>
        <w:rPr>
          <w:rFonts w:ascii="Times New Roman" w:hAnsi="Times New Roman"/>
          <w:sz w:val="28"/>
          <w:szCs w:val="28"/>
        </w:rPr>
        <w:tab/>
        <w:t xml:space="preserve">гражданско-правовых </w:t>
      </w:r>
      <w:r>
        <w:rPr>
          <w:rFonts w:ascii="Times New Roman" w:hAnsi="Times New Roman"/>
          <w:sz w:val="28"/>
          <w:szCs w:val="28"/>
        </w:rPr>
        <w:tab/>
        <w:t xml:space="preserve">договоров, </w:t>
      </w:r>
      <w:r>
        <w:rPr>
          <w:rFonts w:ascii="Times New Roman" w:hAnsi="Times New Roman"/>
          <w:sz w:val="28"/>
          <w:szCs w:val="28"/>
        </w:rPr>
        <w:tab/>
        <w:t xml:space="preserve">стороной,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выгодо</w:t>
      </w:r>
      <w:proofErr w:type="spellEnd"/>
      <w:r>
        <w:rPr>
          <w:rFonts w:ascii="Times New Roman" w:hAnsi="Times New Roman"/>
          <w:sz w:val="28"/>
          <w:szCs w:val="28"/>
        </w:rPr>
        <w:t xml:space="preserve">-приобретателем или </w:t>
      </w:r>
      <w:proofErr w:type="gramStart"/>
      <w:r>
        <w:rPr>
          <w:rFonts w:ascii="Times New Roman" w:hAnsi="Times New Roman"/>
          <w:sz w:val="28"/>
          <w:szCs w:val="28"/>
        </w:rPr>
        <w:t>получателем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является субъект персональных данных.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Обеспечение безопасности.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Правовые основания обработки персональных данных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Правовыми основаниями обработки персональных данных в МБДОУ детском саду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являются Устав и нормативные правовые акты, для исполнения которых и в соответствии с которыми МБДОУ детский сад </w:t>
      </w:r>
      <w:r w:rsidR="009B354B">
        <w:rPr>
          <w:rFonts w:ascii="Times New Roman" w:hAnsi="Times New Roman"/>
          <w:sz w:val="28"/>
          <w:szCs w:val="28"/>
        </w:rPr>
        <w:lastRenderedPageBreak/>
        <w:t xml:space="preserve">№3 «Катюша» </w:t>
      </w:r>
      <w:r w:rsidR="009B354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 обработку персональных данных, в том числе: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Трудовой кодекс, иные нормативные правовые акты, содержащие нормы трудового права;</w:t>
      </w:r>
    </w:p>
    <w:p w:rsidR="00976D89" w:rsidRDefault="00976D89" w:rsidP="00976D89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Бюджетный кодекс;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Налоговый кодекс;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Гражданский кодекс;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Семейный кодекс;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Закон от 29.12.2012 № 273-ФЗ «Об образовании в Российской Федерации».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Правовыми основаниями обработки персональных данных в МБДОУ детском саду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>также являются договоры с физическими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:rsidR="00976D89" w:rsidRDefault="00976D89" w:rsidP="00976D89">
      <w:pPr>
        <w:widowControl w:val="0"/>
        <w:autoSpaceDE w:val="0"/>
        <w:spacing w:after="0" w:line="200" w:lineRule="atLeast"/>
        <w:rPr>
          <w:rFonts w:ascii="Times New Roman" w:hAnsi="Times New Roman"/>
          <w:b/>
          <w:sz w:val="28"/>
          <w:szCs w:val="28"/>
        </w:rPr>
      </w:pPr>
    </w:p>
    <w:p w:rsidR="00976D89" w:rsidRDefault="00976D89" w:rsidP="00976D89">
      <w:pPr>
        <w:widowControl w:val="0"/>
        <w:autoSpaceDE w:val="0"/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Объем и категории обрабатываемых персональных данных, категории субъектов персональных данных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>обрабатывает персональные данные: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работников, в том числе бывших;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кандидатов на замещение вакантных должностей;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родственников работников, в том числе бывших;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воспитанников;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родителей (законных представителей) воспитанников;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физических лиц по гражданско-правовым договорам; 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физических лиц, указанных в заявлениях (согласиях, доверенностях) родителей (законных представителей) воспитанников;</w:t>
      </w:r>
      <w:proofErr w:type="gramEnd"/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физических лиц – посетителей МБДОУ детского сада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 w:rsidR="009B354B">
        <w:rPr>
          <w:rFonts w:ascii="Times New Roman" w:hAnsi="Times New Roman"/>
          <w:i/>
          <w:sz w:val="28"/>
          <w:szCs w:val="28"/>
        </w:rPr>
        <w:t xml:space="preserve"> 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Специальные категории персональных данных МБДОУ детского сада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 w:rsidR="009B354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обрабатывает только на основании и согласно требованиям федеральных законов.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Биометрические персональные данные МБДОУ детского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 обрабатывает.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>обрабатывает персональные данные в объеме, необходимом: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программ, обеспечения воспитания, обучения, присмотра и ухода, оздоровления, безопасности воспитанников, создания благоприятных условий для их разностороннего развития;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 выполнения функций и полномочий работодателя в трудовых отношениях;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выполнения функций и полномочий экономического субъекта при осуществлении бухгалтерского и налогового учета;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исполнения сделок и договоров гражданско-правового характера, в которых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>является стороной, получателем (выгодоприобретателем).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4.5. Содержание и объем обрабатываемых персональных данных в МБДОУ детском саду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 xml:space="preserve">   соответствуют заявленным целям обработки.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и условия обработки персональных данных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</w:rPr>
        <w:t xml:space="preserve">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Получение персональных данных: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5.2.1. Все персональные данные МБДОУ детского сада </w:t>
      </w:r>
      <w:r w:rsidR="009B354B">
        <w:rPr>
          <w:rFonts w:ascii="Times New Roman" w:hAnsi="Times New Roman"/>
          <w:sz w:val="28"/>
          <w:szCs w:val="28"/>
        </w:rPr>
        <w:t xml:space="preserve">№3 «Катюша»  </w:t>
      </w:r>
      <w:r>
        <w:rPr>
          <w:rFonts w:ascii="Times New Roman" w:hAnsi="Times New Roman"/>
          <w:sz w:val="28"/>
          <w:szCs w:val="28"/>
        </w:rPr>
        <w:t xml:space="preserve">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976D89" w:rsidRDefault="00976D89" w:rsidP="00976D89">
      <w:pPr>
        <w:pStyle w:val="a5"/>
        <w:spacing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5.2.2. </w:t>
      </w:r>
      <w:r>
        <w:rPr>
          <w:rFonts w:ascii="Times New Roman" w:hAnsi="Times New Roman"/>
          <w:sz w:val="28"/>
          <w:szCs w:val="28"/>
        </w:rPr>
        <w:t xml:space="preserve">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сообщает субъекту персональных данных цели, предполагаемые источники и способы получения персональных данных, перечень действий с персональными данными, срок, в течение которого действует согласие на получение персональных данных, порядок его отзыва, а также последствия отказа субъекта персональных данных дать согласие на получение персональных данных.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Обработка персональных данных: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5.3.1. МБДОУ детский сад </w:t>
      </w:r>
      <w:r w:rsidR="009B354B">
        <w:rPr>
          <w:rFonts w:ascii="Times New Roman" w:hAnsi="Times New Roman"/>
          <w:sz w:val="28"/>
          <w:szCs w:val="28"/>
        </w:rPr>
        <w:t>№3 «Катюша»</w:t>
      </w:r>
      <w:r>
        <w:rPr>
          <w:rFonts w:ascii="Times New Roman" w:hAnsi="Times New Roman"/>
          <w:sz w:val="28"/>
          <w:szCs w:val="28"/>
        </w:rPr>
        <w:t xml:space="preserve"> обрабатывает персональные данные в следующих случаях: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субъект персональных данных дал согласие на обработку своих персональных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обработка персональных данных необходима для выполнения МБДОУ детскому саду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>возложенных на него законодательством функций, полномочий и обязанностей;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персональные данные являются общедоступными.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5.3.2.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>обрабатывает персональные данные: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без использования средств автоматизации;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 использованием средств автоматизации в программе.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5.3.3.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</w:t>
      </w:r>
      <w:r>
        <w:rPr>
          <w:rFonts w:ascii="Times New Roman" w:hAnsi="Times New Roman"/>
          <w:sz w:val="28"/>
          <w:szCs w:val="28"/>
        </w:rPr>
        <w:t>обрабатывает персональные данные в сроки:</w:t>
      </w:r>
    </w:p>
    <w:p w:rsidR="00976D89" w:rsidRDefault="00976D89" w:rsidP="00976D89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необходимые для достижения целей обработки персональных данных;</w:t>
      </w:r>
    </w:p>
    <w:p w:rsidR="00976D89" w:rsidRDefault="00976D89" w:rsidP="00976D89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определенные законодательством для обработки отдельных видов персональных данных;</w:t>
      </w:r>
      <w:proofErr w:type="gramEnd"/>
    </w:p>
    <w:p w:rsidR="00976D89" w:rsidRDefault="00976D89" w:rsidP="00976D89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указанные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в согласии субъекта персональных данных.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Хранение персональных данных: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5.4.1.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 </w:t>
      </w:r>
      <w:r>
        <w:rPr>
          <w:rFonts w:ascii="Times New Roman" w:hAnsi="Times New Roman"/>
          <w:sz w:val="28"/>
          <w:szCs w:val="28"/>
        </w:rPr>
        <w:t xml:space="preserve">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5.4.2.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>
        <w:rPr>
          <w:rFonts w:ascii="Times New Roman" w:hAnsi="Times New Roman"/>
          <w:sz w:val="28"/>
          <w:szCs w:val="28"/>
        </w:rPr>
        <w:t>файлообменниках</w:t>
      </w:r>
      <w:proofErr w:type="spellEnd"/>
      <w:r>
        <w:rPr>
          <w:rFonts w:ascii="Times New Roman" w:hAnsi="Times New Roman"/>
          <w:sz w:val="28"/>
          <w:szCs w:val="28"/>
        </w:rPr>
        <w:t>) информационных систем.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Прекращение обработки персональных данных: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Лица, ответственные за обработку персональных данных в МБДОУ детском саду </w:t>
      </w:r>
      <w:r w:rsidR="009B354B">
        <w:rPr>
          <w:rFonts w:ascii="Times New Roman" w:hAnsi="Times New Roman"/>
          <w:sz w:val="28"/>
          <w:szCs w:val="28"/>
        </w:rPr>
        <w:t>№3 «Катюша»</w:t>
      </w:r>
      <w:proofErr w:type="gramStart"/>
      <w:r w:rsidR="009B35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прекращают их обрабатывать в следующих случаях: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достигнуты цели обработки персональных данных;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истек срок действия согласия на обработку персональных данных;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отозвано согласие на обработку персональных данных;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обработка персональных данных неправомерна.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Передача персональных данных: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5.6.1.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 </w:t>
      </w:r>
      <w:r>
        <w:rPr>
          <w:rFonts w:ascii="Times New Roman" w:hAnsi="Times New Roman"/>
          <w:sz w:val="28"/>
          <w:szCs w:val="28"/>
        </w:rPr>
        <w:t xml:space="preserve"> обеспечивает конфиденциальность персональных данных.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5.6.2.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 </w:t>
      </w:r>
      <w:r>
        <w:rPr>
          <w:rFonts w:ascii="Times New Roman" w:hAnsi="Times New Roman"/>
          <w:sz w:val="28"/>
          <w:szCs w:val="28"/>
        </w:rPr>
        <w:t xml:space="preserve"> передает персональные данные третьим лицам в следующих случаях: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субъект персональных данных дал согласие на передачу своих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передать данные необходимо в соответствии с требованиями законодательства в рамках установленной процедуры.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5.6.3.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 </w:t>
      </w:r>
      <w:r>
        <w:rPr>
          <w:rFonts w:ascii="Times New Roman" w:hAnsi="Times New Roman"/>
          <w:sz w:val="28"/>
          <w:szCs w:val="28"/>
        </w:rPr>
        <w:t xml:space="preserve"> не осуществляет трансграничную передачу персональных данных.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</w:t>
      </w:r>
    </w:p>
    <w:p w:rsidR="00976D89" w:rsidRDefault="00976D89" w:rsidP="00976D89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>издает локальные нормативные акты, регламентирующие обработку персональных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 xml:space="preserve">назначает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 организацию обработки персональных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>определяет список лиц, допущенных к обработке персональных данных;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 xml:space="preserve">знакомит </w:t>
      </w:r>
      <w:r>
        <w:rPr>
          <w:rFonts w:ascii="Times New Roman" w:hAnsi="Times New Roman"/>
          <w:sz w:val="28"/>
          <w:szCs w:val="28"/>
        </w:rPr>
        <w:t>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76D89" w:rsidRDefault="00976D89" w:rsidP="00976D89">
      <w:pPr>
        <w:pStyle w:val="Style1"/>
        <w:spacing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976D89" w:rsidRDefault="00976D89" w:rsidP="00976D89">
      <w:pPr>
        <w:pStyle w:val="a3"/>
        <w:widowControl/>
        <w:spacing w:after="0" w:line="200" w:lineRule="atLeast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 xml:space="preserve">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>
        <w:rPr>
          <w:rFonts w:ascii="Times New Roman" w:hAnsi="Times New Roman"/>
          <w:sz w:val="28"/>
          <w:szCs w:val="28"/>
        </w:rPr>
        <w:t xml:space="preserve">МБДОУ детский сад </w:t>
      </w:r>
      <w:r w:rsidR="009B354B">
        <w:rPr>
          <w:rFonts w:ascii="Times New Roman" w:hAnsi="Times New Roman"/>
          <w:sz w:val="28"/>
          <w:szCs w:val="28"/>
        </w:rPr>
        <w:t xml:space="preserve">№3 «Катюша»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976D89" w:rsidRDefault="00976D89" w:rsidP="00976D89">
      <w:pPr>
        <w:pStyle w:val="Style1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Решение об уничтожении документов (носителей) с персональными данными принимает комиссия, состав которой утверждается приказом руководителя МБДОУ детского сада </w:t>
      </w:r>
      <w:r w:rsidR="009B354B">
        <w:rPr>
          <w:rFonts w:ascii="Times New Roman" w:hAnsi="Times New Roman"/>
          <w:sz w:val="28"/>
          <w:szCs w:val="28"/>
        </w:rPr>
        <w:t>№3 «Катюша»</w:t>
      </w:r>
      <w:r>
        <w:rPr>
          <w:rFonts w:ascii="Times New Roman" w:hAnsi="Times New Roman"/>
          <w:sz w:val="28"/>
          <w:szCs w:val="28"/>
        </w:rPr>
        <w:t>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Персональные данные на электронных носителях уничтожаются путем стирания или форматирования носителя.</w:t>
      </w:r>
    </w:p>
    <w:p w:rsidR="00976D89" w:rsidRDefault="00976D89" w:rsidP="00976D89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По запросу субъекта персональных данных или его законного представителя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МБДОУ детский сад </w:t>
      </w:r>
      <w:r w:rsidR="009B354B">
        <w:rPr>
          <w:rFonts w:ascii="Times New Roman" w:hAnsi="Times New Roman"/>
          <w:sz w:val="28"/>
          <w:szCs w:val="28"/>
        </w:rPr>
        <w:t>№3 «Катюша»</w:t>
      </w:r>
      <w:r>
        <w:rPr>
          <w:rFonts w:ascii="Times New Roman" w:hAnsi="Times New Roman"/>
          <w:sz w:val="28"/>
          <w:szCs w:val="28"/>
        </w:rPr>
        <w:t xml:space="preserve"> сообщает ему информацию об обработке его персональных данных.</w:t>
      </w:r>
    </w:p>
    <w:p w:rsidR="00976D89" w:rsidRDefault="00976D89" w:rsidP="00976D89"/>
    <w:p w:rsidR="0098273D" w:rsidRDefault="0098273D"/>
    <w:sectPr w:rsidR="0098273D" w:rsidSect="00A0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D57C6"/>
    <w:multiLevelType w:val="multilevel"/>
    <w:tmpl w:val="CC1A9DA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D89"/>
    <w:rsid w:val="00277E9D"/>
    <w:rsid w:val="00891E56"/>
    <w:rsid w:val="009754C7"/>
    <w:rsid w:val="00976D89"/>
    <w:rsid w:val="0098273D"/>
    <w:rsid w:val="009B354B"/>
    <w:rsid w:val="00CE7C34"/>
    <w:rsid w:val="00F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89"/>
    <w:pPr>
      <w:suppressAutoHyphens/>
    </w:pPr>
    <w:rPr>
      <w:rFonts w:ascii="Arial" w:eastAsia="Calibri" w:hAnsi="Arial" w:cs="Arial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76D89"/>
    <w:pPr>
      <w:widowControl w:val="0"/>
      <w:spacing w:after="120" w:line="240" w:lineRule="auto"/>
    </w:pPr>
    <w:rPr>
      <w:rFonts w:eastAsia="SimSun" w:cs="Lucida Sans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976D89"/>
    <w:rPr>
      <w:rFonts w:ascii="Arial" w:eastAsia="SimSun" w:hAnsi="Arial" w:cs="Lucida Sans"/>
      <w:sz w:val="20"/>
      <w:szCs w:val="24"/>
      <w:lang w:eastAsia="hi-IN" w:bidi="hi-IN"/>
    </w:rPr>
  </w:style>
  <w:style w:type="paragraph" w:styleId="a5">
    <w:name w:val="No Spacing"/>
    <w:qFormat/>
    <w:rsid w:val="00976D8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Style1">
    <w:name w:val="Style1"/>
    <w:rsid w:val="00976D8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976D89"/>
    <w:pPr>
      <w:widowControl w:val="0"/>
      <w:spacing w:after="0" w:line="240" w:lineRule="auto"/>
    </w:pPr>
    <w:rPr>
      <w:rFonts w:eastAsia="SimSun" w:cs="Lucida Sans"/>
      <w:sz w:val="20"/>
      <w:szCs w:val="24"/>
      <w:lang w:eastAsia="hi-IN" w:bidi="hi-IN"/>
    </w:rPr>
  </w:style>
  <w:style w:type="paragraph" w:customStyle="1" w:styleId="ConsPlusNormal">
    <w:name w:val="ConsPlusNormal"/>
    <w:rsid w:val="00976D8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8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1C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1А</cp:lastModifiedBy>
  <cp:revision>2</cp:revision>
  <cp:lastPrinted>2020-01-13T12:47:00Z</cp:lastPrinted>
  <dcterms:created xsi:type="dcterms:W3CDTF">2020-01-15T10:00:00Z</dcterms:created>
  <dcterms:modified xsi:type="dcterms:W3CDTF">2020-01-15T10:00:00Z</dcterms:modified>
</cp:coreProperties>
</file>